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148"/>
      </w:tblGrid>
      <w:tr w:rsidR="004C7608" w:rsidTr="004C7608">
        <w:tc>
          <w:tcPr>
            <w:tcW w:w="5868" w:type="dxa"/>
          </w:tcPr>
          <w:p w:rsidR="004C7608" w:rsidRDefault="004C7608">
            <w:r>
              <w:rPr>
                <w:noProof/>
              </w:rPr>
              <w:drawing>
                <wp:inline distT="0" distB="0" distL="0" distR="0" wp14:anchorId="1E427FE6" wp14:editId="78316DCC">
                  <wp:extent cx="3479470" cy="2852487"/>
                  <wp:effectExtent l="0" t="0" r="698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057" cy="285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lang w:val="sr-Cyrl-RS"/>
              </w:rPr>
              <w:t>*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 укрштеницу упиши римским цифрама</w:t>
            </w:r>
            <w:r w:rsidR="008D39AD">
              <w:rPr>
                <w:rFonts w:ascii="Times New Roman" w:hAnsi="Times New Roman" w:cs="Times New Roman"/>
                <w:sz w:val="28"/>
                <w:lang w:val="sr-Cyrl-RS"/>
              </w:rPr>
              <w:t xml:space="preserve"> дате бројеве.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ВОДОРАВНО: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3.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177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4.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286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5.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191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152</w:t>
            </w: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УСПРАВНО:</w:t>
            </w:r>
          </w:p>
          <w:p w:rsidR="004C7608" w:rsidRPr="004C7608" w:rsidRDefault="004C7608" w:rsidP="004C76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382</w:t>
            </w:r>
          </w:p>
          <w:p w:rsidR="004C7608" w:rsidRPr="004C7608" w:rsidRDefault="004C7608" w:rsidP="004C7608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2.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393</w:t>
            </w:r>
          </w:p>
          <w:p w:rsidR="004C7608" w:rsidRPr="004C7608" w:rsidRDefault="004C7608" w:rsidP="004C7608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111</w:t>
            </w:r>
          </w:p>
          <w:p w:rsidR="004C7608" w:rsidRDefault="004C7608">
            <w:pPr>
              <w:rPr>
                <w:lang w:val="sr-Cyrl-RS"/>
              </w:rPr>
            </w:pPr>
          </w:p>
          <w:p w:rsidR="004C7608" w:rsidRPr="004C7608" w:rsidRDefault="004C7608">
            <w:pPr>
              <w:rPr>
                <w:lang w:val="sr-Cyrl-RS"/>
              </w:rPr>
            </w:pPr>
          </w:p>
        </w:tc>
      </w:tr>
      <w:tr w:rsidR="004C7608" w:rsidTr="004C7608">
        <w:tc>
          <w:tcPr>
            <w:tcW w:w="5868" w:type="dxa"/>
          </w:tcPr>
          <w:p w:rsidR="004C7608" w:rsidRDefault="004C7608" w:rsidP="005A3440">
            <w:r>
              <w:rPr>
                <w:noProof/>
              </w:rPr>
              <w:drawing>
                <wp:inline distT="0" distB="0" distL="0" distR="0" wp14:anchorId="3472F433" wp14:editId="390F1840">
                  <wp:extent cx="3479470" cy="2852487"/>
                  <wp:effectExtent l="0" t="0" r="698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057" cy="285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D39AD" w:rsidRPr="004C7608" w:rsidRDefault="008D39AD" w:rsidP="008D39AD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lang w:val="sr-Cyrl-RS"/>
              </w:rPr>
              <w:t>*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 укрштеницу упиши римским цифрама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дате бројеве.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ВОДОРАВНО: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3.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177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4.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286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5.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191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152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УСПРАВНО:</w:t>
            </w:r>
          </w:p>
          <w:p w:rsidR="004C7608" w:rsidRPr="004C7608" w:rsidRDefault="004C7608" w:rsidP="004C760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382</w:t>
            </w:r>
          </w:p>
          <w:p w:rsidR="004C7608" w:rsidRPr="004C7608" w:rsidRDefault="004C7608" w:rsidP="005A3440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2.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393</w:t>
            </w:r>
          </w:p>
          <w:p w:rsidR="004C7608" w:rsidRDefault="004C7608" w:rsidP="005A3440">
            <w:pPr>
              <w:ind w:left="360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111</w:t>
            </w:r>
          </w:p>
          <w:p w:rsidR="004C7608" w:rsidRPr="004C7608" w:rsidRDefault="004C7608" w:rsidP="005A3440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lang w:val="sr-Cyrl-RS"/>
              </w:rPr>
            </w:pPr>
          </w:p>
        </w:tc>
      </w:tr>
      <w:tr w:rsidR="004C7608" w:rsidTr="004C7608">
        <w:tc>
          <w:tcPr>
            <w:tcW w:w="5868" w:type="dxa"/>
          </w:tcPr>
          <w:p w:rsidR="004C7608" w:rsidRDefault="004C7608" w:rsidP="005A3440">
            <w:r>
              <w:rPr>
                <w:noProof/>
              </w:rPr>
              <w:drawing>
                <wp:inline distT="0" distB="0" distL="0" distR="0" wp14:anchorId="1EA480E9" wp14:editId="27F23EF1">
                  <wp:extent cx="3479470" cy="2852487"/>
                  <wp:effectExtent l="0" t="0" r="698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057" cy="285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D39AD" w:rsidRPr="004C7608" w:rsidRDefault="008D39AD" w:rsidP="008D39AD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lang w:val="sr-Cyrl-RS"/>
              </w:rPr>
              <w:t>*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 укрштеницу упиши римским цифрама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дате бројеве.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ВОДОРАВНО: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3.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177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4.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286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5.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191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152</w:t>
            </w: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    </w:t>
            </w: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>УСПРАВНО:</w:t>
            </w:r>
          </w:p>
          <w:p w:rsidR="004C7608" w:rsidRPr="004C7608" w:rsidRDefault="004C7608" w:rsidP="004C760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382</w:t>
            </w:r>
          </w:p>
          <w:p w:rsidR="004C7608" w:rsidRPr="004C7608" w:rsidRDefault="004C7608" w:rsidP="005A3440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2.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393</w:t>
            </w:r>
          </w:p>
          <w:p w:rsidR="004C7608" w:rsidRDefault="004C7608" w:rsidP="005A3440">
            <w:pPr>
              <w:ind w:left="360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4C7608">
              <w:rPr>
                <w:rFonts w:ascii="Times New Roman" w:hAnsi="Times New Roman" w:cs="Times New Roman"/>
                <w:sz w:val="28"/>
                <w:lang w:val="sr-Cyrl-RS"/>
              </w:rPr>
              <w:t xml:space="preserve">6. </w:t>
            </w:r>
            <w:r w:rsidRPr="004C7608">
              <w:rPr>
                <w:rFonts w:ascii="Times New Roman" w:hAnsi="Times New Roman" w:cs="Times New Roman"/>
                <w:b/>
                <w:sz w:val="28"/>
                <w:lang w:val="sr-Cyrl-RS"/>
              </w:rPr>
              <w:t>111</w:t>
            </w:r>
          </w:p>
          <w:p w:rsidR="004C7608" w:rsidRPr="004C7608" w:rsidRDefault="004C7608" w:rsidP="005A3440">
            <w:pPr>
              <w:ind w:left="360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4C7608" w:rsidRPr="004C7608" w:rsidRDefault="004C7608" w:rsidP="005A3440">
            <w:pPr>
              <w:rPr>
                <w:lang w:val="sr-Cyrl-RS"/>
              </w:rPr>
            </w:pPr>
          </w:p>
        </w:tc>
      </w:tr>
    </w:tbl>
    <w:p w:rsidR="001034E8" w:rsidRDefault="008D39AD">
      <w:bookmarkStart w:id="0" w:name="_GoBack"/>
      <w:bookmarkEnd w:id="0"/>
    </w:p>
    <w:sectPr w:rsidR="001034E8" w:rsidSect="004C7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1B5"/>
    <w:multiLevelType w:val="hybridMultilevel"/>
    <w:tmpl w:val="440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2215"/>
    <w:multiLevelType w:val="hybridMultilevel"/>
    <w:tmpl w:val="440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E5E0A"/>
    <w:multiLevelType w:val="hybridMultilevel"/>
    <w:tmpl w:val="440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A08D6"/>
    <w:multiLevelType w:val="hybridMultilevel"/>
    <w:tmpl w:val="CBCC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41F8E"/>
    <w:multiLevelType w:val="hybridMultilevel"/>
    <w:tmpl w:val="EC308DB6"/>
    <w:lvl w:ilvl="0" w:tplc="667890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C655A47"/>
    <w:multiLevelType w:val="hybridMultilevel"/>
    <w:tmpl w:val="440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12112"/>
    <w:multiLevelType w:val="hybridMultilevel"/>
    <w:tmpl w:val="AF50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010C4"/>
    <w:multiLevelType w:val="hybridMultilevel"/>
    <w:tmpl w:val="440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08"/>
    <w:rsid w:val="000900D9"/>
    <w:rsid w:val="004C7608"/>
    <w:rsid w:val="008D39AD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2016-12-07T23:52:00Z</dcterms:created>
  <dcterms:modified xsi:type="dcterms:W3CDTF">2016-12-08T00:01:00Z</dcterms:modified>
</cp:coreProperties>
</file>